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Layout - Outside"/>
      </w:tblPr>
      <w:tblGrid>
        <w:gridCol w:w="4032"/>
        <w:gridCol w:w="576"/>
        <w:gridCol w:w="576"/>
        <w:gridCol w:w="4176"/>
        <w:gridCol w:w="576"/>
        <w:gridCol w:w="576"/>
        <w:gridCol w:w="4176"/>
      </w:tblGrid>
      <w:tr w:rsidR="007A051A" w:rsidRPr="00E566E7">
        <w:trPr>
          <w:trHeight w:hRule="exact" w:val="10800"/>
        </w:trPr>
        <w:tc>
          <w:tcPr>
            <w:tcW w:w="4032" w:type="dxa"/>
            <w:vAlign w:val="bottom"/>
          </w:tcPr>
          <w:p w:rsidR="00095C82" w:rsidRPr="00E566E7" w:rsidRDefault="00095C82" w:rsidP="00095C82">
            <w:pPr>
              <w:spacing w:line="360" w:lineRule="auto"/>
              <w:jc w:val="mediumKashida"/>
              <w:rPr>
                <w:rFonts w:cs="2  Koodak"/>
              </w:rPr>
            </w:pPr>
          </w:p>
          <w:tbl>
            <w:tblPr>
              <w:tblStyle w:val="TableLayout"/>
              <w:tblpPr w:leftFromText="180" w:rightFromText="180" w:horzAnchor="margin" w:tblpY="-2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8"/>
            </w:tblGrid>
            <w:tr w:rsidR="005B0E20" w:rsidRPr="00E566E7" w:rsidTr="00095C82">
              <w:trPr>
                <w:trHeight w:hRule="exact" w:val="9497"/>
              </w:trPr>
              <w:tc>
                <w:tcPr>
                  <w:tcW w:w="3928" w:type="dxa"/>
                  <w:vAlign w:val="bottom"/>
                </w:tcPr>
                <w:p w:rsidR="007A051A" w:rsidRPr="00831DB2" w:rsidRDefault="005B0E20" w:rsidP="00831DB2">
                  <w:pPr>
                    <w:bidi/>
                    <w:spacing w:line="360" w:lineRule="auto"/>
                    <w:jc w:val="mediumKashida"/>
                    <w:rPr>
                      <w:rFonts w:cs="B Titr"/>
                      <w:b/>
                      <w:bCs/>
                      <w:i/>
                      <w:iCs/>
                      <w:color w:val="0070C0"/>
                      <w:sz w:val="24"/>
                      <w:szCs w:val="24"/>
                      <w:rtl/>
                    </w:rPr>
                  </w:pPr>
                  <w:r w:rsidRPr="00831DB2">
                    <w:rPr>
                      <w:rFonts w:cs="B Titr" w:hint="cs"/>
                      <w:b/>
                      <w:bCs/>
                      <w:i/>
                      <w:iCs/>
                      <w:color w:val="0070C0"/>
                      <w:sz w:val="24"/>
                      <w:szCs w:val="24"/>
                      <w:rtl/>
                    </w:rPr>
                    <w:t>آفازی :</w:t>
                  </w:r>
                </w:p>
                <w:p w:rsidR="005B0E20" w:rsidRPr="002D161D" w:rsidRDefault="005B0E20" w:rsidP="002D161D">
                  <w:pPr>
                    <w:bidi/>
                    <w:spacing w:after="160" w:line="360" w:lineRule="auto"/>
                    <w:jc w:val="mediumKashida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2D161D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افرادی که در اثر ضربه و یا آسیب مغزی ، گفتار و زبان را از دست میدهند مثلا کسانی که دچار سکته مغزی شده اند . </w:t>
                  </w:r>
                </w:p>
                <w:p w:rsidR="005B0E20" w:rsidRPr="00E566E7" w:rsidRDefault="005B0E20" w:rsidP="00095C82">
                  <w:pPr>
                    <w:bidi/>
                    <w:spacing w:line="360" w:lineRule="auto"/>
                    <w:jc w:val="mediumKashida"/>
                    <w:rPr>
                      <w:rFonts w:cs="2  Koodak"/>
                      <w:rtl/>
                    </w:rPr>
                  </w:pPr>
                </w:p>
                <w:p w:rsidR="00095C82" w:rsidRPr="00831DB2" w:rsidRDefault="005B0E20" w:rsidP="00095C82">
                  <w:pPr>
                    <w:bidi/>
                    <w:spacing w:line="360" w:lineRule="auto"/>
                    <w:jc w:val="mediumKashida"/>
                    <w:rPr>
                      <w:rFonts w:cs="B Titr"/>
                      <w:b/>
                      <w:bCs/>
                      <w:i/>
                      <w:iCs/>
                      <w:color w:val="0070C0"/>
                      <w:sz w:val="24"/>
                      <w:szCs w:val="24"/>
                      <w:rtl/>
                    </w:rPr>
                  </w:pPr>
                  <w:r w:rsidRPr="00831DB2">
                    <w:rPr>
                      <w:rFonts w:cs="B Titr" w:hint="cs"/>
                      <w:b/>
                      <w:bCs/>
                      <w:i/>
                      <w:iCs/>
                      <w:color w:val="0070C0"/>
                      <w:sz w:val="24"/>
                      <w:szCs w:val="24"/>
                      <w:rtl/>
                    </w:rPr>
                    <w:t>لکنت زبان :</w:t>
                  </w:r>
                </w:p>
                <w:p w:rsidR="005B0E20" w:rsidRPr="002D161D" w:rsidRDefault="005B0E20" w:rsidP="002D161D">
                  <w:pPr>
                    <w:bidi/>
                    <w:spacing w:after="160" w:line="360" w:lineRule="auto"/>
                    <w:jc w:val="mediumKashida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2D161D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لکنت عبارت است از قطع زنجیره طبیعی گفتار در اثر مکث ، گیر ، تکرار یا کشش صداها ، هجاها ، کلمات و یا عبارات . </w:t>
                  </w:r>
                </w:p>
                <w:p w:rsidR="005B0E20" w:rsidRPr="00E566E7" w:rsidRDefault="005B0E20" w:rsidP="00095C82">
                  <w:pPr>
                    <w:bidi/>
                    <w:spacing w:line="360" w:lineRule="auto"/>
                    <w:jc w:val="mediumKashida"/>
                    <w:rPr>
                      <w:rFonts w:cs="2  Koodak"/>
                      <w:rtl/>
                    </w:rPr>
                  </w:pPr>
                </w:p>
                <w:p w:rsidR="005B0E20" w:rsidRPr="00831DB2" w:rsidRDefault="005B0E20" w:rsidP="00095C82">
                  <w:pPr>
                    <w:bidi/>
                    <w:spacing w:line="360" w:lineRule="auto"/>
                    <w:jc w:val="mediumKashida"/>
                    <w:rPr>
                      <w:rFonts w:cs="B Titr"/>
                      <w:b/>
                      <w:bCs/>
                      <w:i/>
                      <w:iCs/>
                      <w:color w:val="0070C0"/>
                      <w:sz w:val="24"/>
                      <w:szCs w:val="24"/>
                      <w:rtl/>
                    </w:rPr>
                  </w:pPr>
                  <w:r w:rsidRPr="00831DB2">
                    <w:rPr>
                      <w:rFonts w:cs="B Titr" w:hint="cs"/>
                      <w:b/>
                      <w:bCs/>
                      <w:i/>
                      <w:iCs/>
                      <w:color w:val="0070C0"/>
                      <w:sz w:val="24"/>
                      <w:szCs w:val="24"/>
                      <w:rtl/>
                    </w:rPr>
                    <w:t xml:space="preserve">اختلالات صوتی : </w:t>
                  </w:r>
                </w:p>
                <w:p w:rsidR="005B0E20" w:rsidRPr="002D161D" w:rsidRDefault="005B0E20" w:rsidP="002D161D">
                  <w:pPr>
                    <w:bidi/>
                    <w:spacing w:after="160" w:line="360" w:lineRule="auto"/>
                    <w:jc w:val="mediumKashida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2D161D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مانند زیر و بمی نامناسب ( صداهای خیلی </w:t>
                  </w:r>
                  <w:r w:rsidR="002648CA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ز</w:t>
                  </w:r>
                  <w:bookmarkStart w:id="0" w:name="_GoBack"/>
                  <w:bookmarkEnd w:id="0"/>
                  <w:r w:rsidRPr="002D161D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یر ، خیلی بم ، یکنواخت و یا افرادی که دچار قطع صدا در هنگام صحبت کردن میشوند ) ، بلندی نامناسب ( بسیار بلند ، بسیار آرام ) ، کیفیت و گرفتگی صدا ، نفس آلوده بودن صدا ، تو دماغی بودن صدا و ...</w:t>
                  </w:r>
                </w:p>
                <w:p w:rsidR="00095C82" w:rsidRPr="00E566E7" w:rsidRDefault="00095C82" w:rsidP="00095C82">
                  <w:pPr>
                    <w:bidi/>
                    <w:spacing w:line="360" w:lineRule="auto"/>
                    <w:jc w:val="mediumKashida"/>
                    <w:rPr>
                      <w:rFonts w:cs="2  Koodak"/>
                      <w:rtl/>
                    </w:rPr>
                  </w:pPr>
                </w:p>
                <w:p w:rsidR="00095C82" w:rsidRPr="00E566E7" w:rsidRDefault="00095C82" w:rsidP="00095C82">
                  <w:pPr>
                    <w:bidi/>
                    <w:spacing w:line="360" w:lineRule="auto"/>
                    <w:jc w:val="mediumKashida"/>
                    <w:rPr>
                      <w:rFonts w:cs="2  Koodak"/>
                      <w:rtl/>
                    </w:rPr>
                  </w:pPr>
                </w:p>
                <w:p w:rsidR="00095C82" w:rsidRPr="00E566E7" w:rsidRDefault="00095C82" w:rsidP="00095C82">
                  <w:pPr>
                    <w:bidi/>
                    <w:spacing w:line="360" w:lineRule="auto"/>
                    <w:jc w:val="mediumKashida"/>
                    <w:rPr>
                      <w:rFonts w:cs="2  Koodak"/>
                      <w:rtl/>
                    </w:rPr>
                  </w:pPr>
                </w:p>
                <w:p w:rsidR="00095C82" w:rsidRPr="00E566E7" w:rsidRDefault="00095C82" w:rsidP="00095C82">
                  <w:pPr>
                    <w:bidi/>
                    <w:spacing w:line="360" w:lineRule="auto"/>
                    <w:jc w:val="mediumKashida"/>
                    <w:rPr>
                      <w:rFonts w:cs="2  Koodak"/>
                      <w:rtl/>
                    </w:rPr>
                  </w:pPr>
                </w:p>
                <w:p w:rsidR="00095C82" w:rsidRPr="00E566E7" w:rsidRDefault="00095C82" w:rsidP="00095C82">
                  <w:pPr>
                    <w:bidi/>
                    <w:spacing w:line="360" w:lineRule="auto"/>
                    <w:jc w:val="mediumKashida"/>
                    <w:rPr>
                      <w:rFonts w:cs="2  Koodak"/>
                    </w:rPr>
                  </w:pPr>
                </w:p>
              </w:tc>
            </w:tr>
            <w:tr w:rsidR="00095C82" w:rsidRPr="00E566E7" w:rsidTr="00095C82">
              <w:trPr>
                <w:trHeight w:hRule="exact" w:val="9497"/>
              </w:trPr>
              <w:tc>
                <w:tcPr>
                  <w:tcW w:w="3928" w:type="dxa"/>
                  <w:vAlign w:val="bottom"/>
                </w:tcPr>
                <w:p w:rsidR="00095C82" w:rsidRPr="00E566E7" w:rsidRDefault="00095C82" w:rsidP="00095C82">
                  <w:pPr>
                    <w:pStyle w:val="Heading1"/>
                    <w:bidi/>
                    <w:spacing w:line="360" w:lineRule="auto"/>
                    <w:jc w:val="mediumKashida"/>
                    <w:outlineLvl w:val="0"/>
                    <w:rPr>
                      <w:rFonts w:cs="2  Koodak"/>
                      <w:color w:val="auto"/>
                      <w:sz w:val="96"/>
                      <w:szCs w:val="24"/>
                      <w:rtl/>
                    </w:rPr>
                  </w:pPr>
                </w:p>
              </w:tc>
            </w:tr>
            <w:tr w:rsidR="00095C82" w:rsidRPr="00E566E7" w:rsidTr="00095C82">
              <w:trPr>
                <w:trHeight w:hRule="exact" w:val="9497"/>
              </w:trPr>
              <w:tc>
                <w:tcPr>
                  <w:tcW w:w="3928" w:type="dxa"/>
                  <w:vAlign w:val="bottom"/>
                </w:tcPr>
                <w:p w:rsidR="00095C82" w:rsidRPr="00E566E7" w:rsidRDefault="00095C82" w:rsidP="00095C82">
                  <w:pPr>
                    <w:pStyle w:val="Heading1"/>
                    <w:bidi/>
                    <w:spacing w:line="360" w:lineRule="auto"/>
                    <w:jc w:val="mediumKashida"/>
                    <w:outlineLvl w:val="0"/>
                    <w:rPr>
                      <w:rFonts w:cs="2  Koodak"/>
                      <w:color w:val="auto"/>
                      <w:sz w:val="96"/>
                      <w:szCs w:val="24"/>
                      <w:rtl/>
                    </w:rPr>
                  </w:pPr>
                </w:p>
              </w:tc>
            </w:tr>
          </w:tbl>
          <w:p w:rsidR="007A051A" w:rsidRPr="00E566E7" w:rsidRDefault="007A051A" w:rsidP="00095C82">
            <w:pPr>
              <w:spacing w:after="160" w:line="360" w:lineRule="auto"/>
              <w:jc w:val="mediumKashida"/>
              <w:rPr>
                <w:rFonts w:cs="2  Koodak"/>
                <w:color w:val="auto"/>
              </w:rPr>
            </w:pPr>
          </w:p>
        </w:tc>
        <w:tc>
          <w:tcPr>
            <w:tcW w:w="576" w:type="dxa"/>
            <w:vAlign w:val="bottom"/>
          </w:tcPr>
          <w:p w:rsidR="007A051A" w:rsidRPr="00E566E7" w:rsidRDefault="007A051A" w:rsidP="00095C82">
            <w:pPr>
              <w:spacing w:after="160" w:line="360" w:lineRule="auto"/>
              <w:jc w:val="mediumKashida"/>
              <w:rPr>
                <w:rFonts w:cs="2  Koodak"/>
                <w:color w:val="auto"/>
              </w:rPr>
            </w:pPr>
          </w:p>
        </w:tc>
        <w:tc>
          <w:tcPr>
            <w:tcW w:w="576" w:type="dxa"/>
          </w:tcPr>
          <w:p w:rsidR="007A051A" w:rsidRPr="00E566E7" w:rsidRDefault="007A051A" w:rsidP="00095C82">
            <w:pPr>
              <w:spacing w:after="160" w:line="360" w:lineRule="auto"/>
              <w:jc w:val="mediumKashida"/>
              <w:rPr>
                <w:rFonts w:cs="2  Koodak"/>
              </w:rPr>
            </w:pPr>
          </w:p>
        </w:tc>
        <w:tc>
          <w:tcPr>
            <w:tcW w:w="4176" w:type="dxa"/>
          </w:tcPr>
          <w:p w:rsidR="007A051A" w:rsidRPr="00E566E7" w:rsidRDefault="007A051A" w:rsidP="00095C82">
            <w:pPr>
              <w:bidi/>
              <w:spacing w:after="160" w:line="360" w:lineRule="auto"/>
              <w:jc w:val="mediumKashida"/>
              <w:rPr>
                <w:rFonts w:cs="2  Koodak"/>
                <w:rtl/>
              </w:rPr>
            </w:pPr>
          </w:p>
          <w:p w:rsidR="005B0E20" w:rsidRPr="002D161D" w:rsidRDefault="005B0E20" w:rsidP="00095C82">
            <w:pPr>
              <w:bidi/>
              <w:spacing w:after="160" w:line="360" w:lineRule="auto"/>
              <w:jc w:val="mediumKashida"/>
              <w:rPr>
                <w:rFonts w:cs="B Titr"/>
                <w:b/>
                <w:bCs/>
                <w:color w:val="00B0F0"/>
                <w:sz w:val="24"/>
                <w:szCs w:val="24"/>
                <w:rtl/>
              </w:rPr>
            </w:pPr>
            <w:r w:rsidRPr="002D161D">
              <w:rPr>
                <w:rFonts w:cs="B Titr" w:hint="cs"/>
                <w:b/>
                <w:bCs/>
                <w:color w:val="00B0F0"/>
                <w:sz w:val="24"/>
                <w:szCs w:val="24"/>
                <w:rtl/>
              </w:rPr>
              <w:t>منظور از اختلالات گفتار و زبان چیست ؟</w:t>
            </w:r>
          </w:p>
          <w:p w:rsidR="005B0E20" w:rsidRPr="002D161D" w:rsidRDefault="005B0E20" w:rsidP="00095C82">
            <w:pPr>
              <w:bidi/>
              <w:spacing w:after="160" w:line="360" w:lineRule="auto"/>
              <w:jc w:val="medium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اختلالات گفتار و زبان بر نحوه صحبت کردن و درک افراد تاثیر گذاشته و ممکن است از سطح جانشینی ساده صداها شروع شود و تا سطح عدم توانایی در کاربرد گفتار و زبان ادامه یابد . </w:t>
            </w:r>
          </w:p>
          <w:p w:rsidR="005B0E20" w:rsidRPr="00E566E7" w:rsidRDefault="005B0E20" w:rsidP="00095C82">
            <w:pPr>
              <w:bidi/>
              <w:spacing w:after="160" w:line="360" w:lineRule="auto"/>
              <w:jc w:val="mediumKashida"/>
              <w:rPr>
                <w:rFonts w:cs="2  Koodak"/>
                <w:rtl/>
              </w:rPr>
            </w:pPr>
          </w:p>
          <w:p w:rsidR="005B0E20" w:rsidRPr="002D161D" w:rsidRDefault="005B0E20" w:rsidP="00095C82">
            <w:pPr>
              <w:bidi/>
              <w:spacing w:after="160" w:line="360" w:lineRule="auto"/>
              <w:jc w:val="mediumKashida"/>
              <w:rPr>
                <w:rFonts w:cs="B Titr"/>
                <w:b/>
                <w:bCs/>
                <w:color w:val="00B0F0"/>
                <w:sz w:val="24"/>
                <w:szCs w:val="24"/>
                <w:rtl/>
              </w:rPr>
            </w:pPr>
            <w:r w:rsidRPr="002D161D">
              <w:rPr>
                <w:rFonts w:cs="B Titr" w:hint="cs"/>
                <w:b/>
                <w:bCs/>
                <w:color w:val="00B0F0"/>
                <w:sz w:val="24"/>
                <w:szCs w:val="24"/>
                <w:rtl/>
              </w:rPr>
              <w:t>برخی از انواع اختلالات گفتار و زبان :</w:t>
            </w:r>
          </w:p>
          <w:p w:rsidR="005B0E20" w:rsidRPr="00831DB2" w:rsidRDefault="005B0E20" w:rsidP="00095C82">
            <w:pPr>
              <w:bidi/>
              <w:spacing w:after="160" w:line="360" w:lineRule="auto"/>
              <w:jc w:val="mediumKashida"/>
              <w:rPr>
                <w:rFonts w:cs="B Titr"/>
                <w:b/>
                <w:bCs/>
                <w:i/>
                <w:iCs/>
                <w:color w:val="0070C0"/>
                <w:sz w:val="24"/>
                <w:szCs w:val="24"/>
                <w:rtl/>
              </w:rPr>
            </w:pPr>
            <w:r w:rsidRPr="00831DB2">
              <w:rPr>
                <w:rFonts w:cs="B Titr" w:hint="cs"/>
                <w:b/>
                <w:bCs/>
                <w:i/>
                <w:iCs/>
                <w:color w:val="0070C0"/>
                <w:sz w:val="24"/>
                <w:szCs w:val="24"/>
                <w:rtl/>
              </w:rPr>
              <w:t>اختلالات تولیدی :</w:t>
            </w:r>
          </w:p>
          <w:p w:rsidR="005B0E20" w:rsidRPr="002D161D" w:rsidRDefault="005B0E20" w:rsidP="00095C82">
            <w:pPr>
              <w:bidi/>
              <w:spacing w:after="160" w:line="360" w:lineRule="auto"/>
              <w:jc w:val="medium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>مشکلاتی در تولید صداهای گفتاری مانند جانشینی صداها (مثل شیب بجای سیب ) و یا خرابگوی</w:t>
            </w:r>
            <w:r w:rsidR="00095C82"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>ی مثل نوک زبانی صحبت کردن و ...</w:t>
            </w:r>
          </w:p>
          <w:p w:rsidR="005B0E20" w:rsidRPr="00831DB2" w:rsidRDefault="005B0E20" w:rsidP="00095C82">
            <w:pPr>
              <w:bidi/>
              <w:spacing w:after="160" w:line="360" w:lineRule="auto"/>
              <w:jc w:val="mediumKashida"/>
              <w:rPr>
                <w:rFonts w:cs="B Titr"/>
                <w:b/>
                <w:bCs/>
                <w:i/>
                <w:iCs/>
                <w:color w:val="0070C0"/>
                <w:sz w:val="24"/>
                <w:szCs w:val="24"/>
                <w:rtl/>
              </w:rPr>
            </w:pPr>
            <w:r w:rsidRPr="00831DB2">
              <w:rPr>
                <w:rFonts w:cs="B Titr" w:hint="cs"/>
                <w:b/>
                <w:bCs/>
                <w:i/>
                <w:iCs/>
                <w:color w:val="0070C0"/>
                <w:sz w:val="24"/>
                <w:szCs w:val="24"/>
                <w:rtl/>
              </w:rPr>
              <w:t>تاخیر در گفتار و زبان :</w:t>
            </w:r>
          </w:p>
          <w:p w:rsidR="005B0E20" w:rsidRPr="00E566E7" w:rsidRDefault="005B0E20" w:rsidP="00095C82">
            <w:pPr>
              <w:bidi/>
              <w:spacing w:after="160" w:line="360" w:lineRule="auto"/>
              <w:jc w:val="mediumKashida"/>
              <w:rPr>
                <w:rFonts w:cs="2  Koodak"/>
              </w:rPr>
            </w:pP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>تاخیر در گفتار و زبان با کندی در اکتساب واژگان و دستور زبان مشخص میشود.</w:t>
            </w:r>
            <w:r w:rsidRPr="00E566E7">
              <w:rPr>
                <w:rFonts w:cs="2  Koodak" w:hint="cs"/>
                <w:rtl/>
              </w:rPr>
              <w:t xml:space="preserve"> </w:t>
            </w:r>
          </w:p>
        </w:tc>
        <w:tc>
          <w:tcPr>
            <w:tcW w:w="576" w:type="dxa"/>
          </w:tcPr>
          <w:p w:rsidR="007A051A" w:rsidRPr="00E566E7" w:rsidRDefault="007A051A" w:rsidP="00095C82">
            <w:pPr>
              <w:spacing w:after="160" w:line="360" w:lineRule="auto"/>
              <w:jc w:val="mediumKashida"/>
              <w:rPr>
                <w:rFonts w:cs="2  Koodak"/>
              </w:rPr>
            </w:pPr>
          </w:p>
        </w:tc>
        <w:tc>
          <w:tcPr>
            <w:tcW w:w="576" w:type="dxa"/>
          </w:tcPr>
          <w:p w:rsidR="007A051A" w:rsidRPr="002D161D" w:rsidRDefault="007A051A" w:rsidP="00095C82">
            <w:pPr>
              <w:spacing w:after="160" w:line="360" w:lineRule="auto"/>
              <w:jc w:val="mediumKashida"/>
              <w:rPr>
                <w:rFonts w:ascii="Calibri" w:eastAsia="Times New Roman" w:hAnsi="Calibri" w:cs="B Titr"/>
                <w:b/>
                <w:bCs/>
                <w:color w:val="auto"/>
                <w:kern w:val="0"/>
                <w:sz w:val="28"/>
                <w:szCs w:val="28"/>
                <w:lang w:eastAsia="en-US" w:bidi="fa-IR"/>
                <w14:ligatures w14:val="none"/>
              </w:rPr>
            </w:pPr>
          </w:p>
        </w:tc>
        <w:tc>
          <w:tcPr>
            <w:tcW w:w="4176" w:type="dxa"/>
          </w:tcPr>
          <w:p w:rsidR="007A051A" w:rsidRPr="002D161D" w:rsidRDefault="007A051A" w:rsidP="00095C82">
            <w:pPr>
              <w:bidi/>
              <w:spacing w:after="160" w:line="360" w:lineRule="auto"/>
              <w:jc w:val="mediumKashida"/>
              <w:rPr>
                <w:rFonts w:ascii="Calibri" w:eastAsia="Times New Roman" w:hAnsi="Calibri" w:cs="B Titr"/>
                <w:b/>
                <w:bCs/>
                <w:color w:val="auto"/>
                <w:kern w:val="0"/>
                <w:sz w:val="12"/>
                <w:szCs w:val="12"/>
                <w:rtl/>
                <w:lang w:eastAsia="en-US" w:bidi="fa-IR"/>
                <w14:ligatures w14:val="none"/>
              </w:rPr>
            </w:pPr>
          </w:p>
          <w:p w:rsidR="00D07186" w:rsidRPr="002D161D" w:rsidRDefault="00D07186" w:rsidP="00D07186">
            <w:pPr>
              <w:bidi/>
              <w:spacing w:after="160" w:line="360" w:lineRule="auto"/>
              <w:jc w:val="center"/>
              <w:rPr>
                <w:rFonts w:ascii="Calibri" w:eastAsia="Times New Roman" w:hAnsi="Calibri" w:cs="B Titr"/>
                <w:b/>
                <w:bCs/>
                <w:color w:val="auto"/>
                <w:kern w:val="0"/>
                <w:sz w:val="28"/>
                <w:szCs w:val="28"/>
                <w:rtl/>
                <w:lang w:eastAsia="en-US" w:bidi="fa-IR"/>
                <w14:ligatures w14:val="none"/>
              </w:rPr>
            </w:pPr>
            <w:r w:rsidRPr="002D161D">
              <w:rPr>
                <w:rFonts w:ascii="Calibri" w:eastAsia="Times New Roman" w:hAnsi="Calibri" w:cs="B Titr"/>
                <w:b/>
                <w:bCs/>
                <w:noProof/>
                <w:color w:val="auto"/>
                <w:kern w:val="0"/>
                <w:sz w:val="28"/>
                <w:szCs w:val="28"/>
                <w:rtl/>
                <w:lang w:eastAsia="en-US"/>
                <w14:ligatures w14:val="none"/>
              </w:rPr>
              <w:drawing>
                <wp:inline distT="0" distB="0" distL="0" distR="0" wp14:anchorId="067758F7" wp14:editId="2B9CBE45">
                  <wp:extent cx="1238238" cy="1042433"/>
                  <wp:effectExtent l="0" t="0" r="635" b="5715"/>
                  <wp:docPr id="4" name="Picture 4" descr="C:\Users\karmania system\Desktop\20200717_174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rmania system\Desktop\20200717_174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76" cy="1086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186" w:rsidRPr="002D161D" w:rsidRDefault="00D07186" w:rsidP="00D07186">
            <w:pPr>
              <w:bidi/>
              <w:spacing w:after="160" w:line="360" w:lineRule="auto"/>
              <w:jc w:val="center"/>
              <w:rPr>
                <w:rFonts w:ascii="Calibri" w:eastAsia="Times New Roman" w:hAnsi="Calibri" w:cs="B Titr"/>
                <w:b/>
                <w:bCs/>
                <w:color w:val="auto"/>
                <w:kern w:val="0"/>
                <w:sz w:val="28"/>
                <w:szCs w:val="28"/>
                <w:rtl/>
                <w:lang w:eastAsia="en-US" w:bidi="fa-IR"/>
                <w14:ligatures w14:val="none"/>
              </w:rPr>
            </w:pPr>
            <w:r w:rsidRPr="002D161D">
              <w:rPr>
                <w:rFonts w:ascii="Calibri" w:eastAsia="Times New Roman" w:hAnsi="Calibri" w:cs="B Titr" w:hint="cs"/>
                <w:b/>
                <w:bCs/>
                <w:color w:val="auto"/>
                <w:kern w:val="0"/>
                <w:sz w:val="28"/>
                <w:szCs w:val="28"/>
                <w:rtl/>
                <w:lang w:eastAsia="en-US" w:bidi="fa-IR"/>
                <w14:ligatures w14:val="none"/>
              </w:rPr>
              <w:t>اختلالات گفتار و زبان</w:t>
            </w:r>
          </w:p>
          <w:p w:rsidR="00CD4E3C" w:rsidRPr="002D161D" w:rsidRDefault="00D07186" w:rsidP="002D161D">
            <w:pPr>
              <w:bidi/>
              <w:spacing w:after="160" w:line="360" w:lineRule="auto"/>
              <w:jc w:val="center"/>
              <w:rPr>
                <w:rFonts w:ascii="Calibri" w:eastAsia="Times New Roman" w:hAnsi="Calibri" w:cs="B Titr"/>
                <w:b/>
                <w:bCs/>
                <w:color w:val="auto"/>
                <w:kern w:val="0"/>
                <w:sz w:val="28"/>
                <w:szCs w:val="28"/>
                <w:lang w:eastAsia="en-US" w:bidi="fa-IR"/>
                <w14:ligatures w14:val="none"/>
              </w:rPr>
            </w:pPr>
            <w:r w:rsidRPr="002D161D">
              <w:rPr>
                <w:rFonts w:ascii="Calibri" w:eastAsia="Times New Roman" w:hAnsi="Calibri" w:cs="B Titr"/>
                <w:b/>
                <w:bCs/>
                <w:noProof/>
                <w:color w:val="auto"/>
                <w:kern w:val="0"/>
                <w:sz w:val="28"/>
                <w:szCs w:val="28"/>
                <w:rtl/>
                <w:lang w:eastAsia="en-US"/>
                <w14:ligatures w14:val="none"/>
              </w:rPr>
              <w:drawing>
                <wp:inline distT="0" distB="0" distL="0" distR="0" wp14:anchorId="080D9C06" wp14:editId="0D274882">
                  <wp:extent cx="2427605" cy="1882987"/>
                  <wp:effectExtent l="0" t="0" r="0" b="3175"/>
                  <wp:docPr id="1" name="Picture 1" descr="C:\Users\karmania system\Desktop\2245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mania system\Desktop\2245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366" cy="1930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C7" w:rsidRPr="002D161D">
              <w:rPr>
                <w:rFonts w:ascii="Calibri" w:eastAsia="Times New Roman" w:hAnsi="Calibri" w:cs="B Titr"/>
                <w:b/>
                <w:bCs/>
                <w:color w:val="auto"/>
                <w:kern w:val="0"/>
                <w:sz w:val="28"/>
                <w:szCs w:val="28"/>
                <w:lang w:eastAsia="en-US" w:bidi="fa-IR"/>
                <w14:ligatures w14:val="none"/>
              </w:rPr>
              <w:t xml:space="preserve"> </w:t>
            </w:r>
          </w:p>
          <w:p w:rsidR="002648CA" w:rsidRPr="002648CA" w:rsidRDefault="002648CA" w:rsidP="002648CA">
            <w:pPr>
              <w:bidi/>
              <w:spacing w:after="0" w:line="240" w:lineRule="auto"/>
              <w:ind w:firstLine="87"/>
              <w:jc w:val="center"/>
              <w:rPr>
                <w:rFonts w:ascii="IranNastaliq" w:eastAsia="Times New Roman" w:hAnsi="IranNastaliq" w:cs="IranNastaliq"/>
                <w:color w:val="auto"/>
                <w:kern w:val="0"/>
                <w:sz w:val="32"/>
                <w:szCs w:val="32"/>
                <w:lang w:eastAsia="en-US" w:bidi="fa-IR"/>
                <w14:ligatures w14:val="none"/>
              </w:rPr>
            </w:pPr>
            <w:r w:rsidRPr="002648CA">
              <w:rPr>
                <w:rFonts w:ascii="IranNastaliq" w:eastAsia="Times New Roman" w:hAnsi="IranNastaliq" w:cs="IranNastaliq"/>
                <w:color w:val="auto"/>
                <w:kern w:val="0"/>
                <w:sz w:val="32"/>
                <w:szCs w:val="32"/>
                <w:rtl/>
                <w:lang w:eastAsia="en-US" w:bidi="fa-IR"/>
                <w14:ligatures w14:val="none"/>
              </w:rPr>
              <w:t>بیمارستان فوق تخصصی الزهرا (س) زاهدان</w:t>
            </w:r>
          </w:p>
          <w:p w:rsidR="002648CA" w:rsidRPr="002648CA" w:rsidRDefault="002648CA" w:rsidP="002648CA">
            <w:pPr>
              <w:bidi/>
              <w:spacing w:after="160" w:line="360" w:lineRule="auto"/>
              <w:ind w:firstLine="87"/>
              <w:jc w:val="center"/>
              <w:rPr>
                <w:rFonts w:ascii="IranNastaliq" w:eastAsia="Times New Roman" w:hAnsi="IranNastaliq" w:cs="IranNastaliq"/>
                <w:color w:val="auto"/>
                <w:kern w:val="0"/>
                <w:sz w:val="32"/>
                <w:szCs w:val="32"/>
                <w:lang w:eastAsia="en-US" w:bidi="fa-IR"/>
                <w14:ligatures w14:val="none"/>
              </w:rPr>
            </w:pPr>
            <w:r w:rsidRPr="002648CA">
              <w:rPr>
                <w:rFonts w:ascii="Calibri" w:eastAsia="Times New Roman" w:hAnsi="Calibri" w:cs="B Titr" w:hint="cs"/>
                <w:b/>
                <w:bCs/>
                <w:color w:val="auto"/>
                <w:kern w:val="0"/>
                <w:sz w:val="24"/>
                <w:szCs w:val="24"/>
                <w:rtl/>
                <w:lang w:eastAsia="en-US" w:bidi="fa-IR"/>
                <w14:ligatures w14:val="none"/>
              </w:rPr>
              <w:t xml:space="preserve"> </w:t>
            </w:r>
            <w:r w:rsidRPr="002648CA">
              <w:rPr>
                <w:rFonts w:ascii="IranNastaliq" w:eastAsia="Times New Roman" w:hAnsi="IranNastaliq" w:cs="IranNastaliq"/>
                <w:color w:val="auto"/>
                <w:kern w:val="0"/>
                <w:sz w:val="32"/>
                <w:szCs w:val="32"/>
                <w:rtl/>
                <w:lang w:eastAsia="en-US" w:bidi="fa-IR"/>
                <w14:ligatures w14:val="none"/>
              </w:rPr>
              <w:t>( کلینیک کاشت حلزون شنوایی )</w:t>
            </w:r>
          </w:p>
          <w:p w:rsidR="002648CA" w:rsidRPr="002648CA" w:rsidRDefault="002648CA" w:rsidP="002648CA">
            <w:pPr>
              <w:bidi/>
              <w:spacing w:line="276" w:lineRule="auto"/>
              <w:ind w:firstLine="87"/>
              <w:jc w:val="center"/>
              <w:rPr>
                <w:rFonts w:ascii="IranNastaliq" w:eastAsia="Times New Roman" w:hAnsi="IranNastaliq" w:cs="IranNastaliq"/>
                <w:color w:val="auto"/>
                <w:kern w:val="0"/>
                <w:sz w:val="32"/>
                <w:szCs w:val="32"/>
                <w:rtl/>
                <w:lang w:eastAsia="en-US" w:bidi="fa-IR"/>
                <w14:ligatures w14:val="none"/>
              </w:rPr>
            </w:pPr>
            <w:r w:rsidRPr="002648CA">
              <w:rPr>
                <w:rFonts w:ascii="IranNastaliq" w:eastAsia="Times New Roman" w:hAnsi="IranNastaliq" w:cs="IranNastaliq"/>
                <w:color w:val="auto"/>
                <w:kern w:val="0"/>
                <w:sz w:val="32"/>
                <w:szCs w:val="32"/>
                <w:rtl/>
                <w:lang w:eastAsia="en-US" w:bidi="fa-IR"/>
                <w14:ligatures w14:val="none"/>
              </w:rPr>
              <w:t>1402</w:t>
            </w:r>
          </w:p>
          <w:p w:rsidR="005B0E20" w:rsidRPr="002D161D" w:rsidRDefault="005B0E20" w:rsidP="00095C82">
            <w:pPr>
              <w:bidi/>
              <w:spacing w:after="160" w:line="360" w:lineRule="auto"/>
              <w:jc w:val="center"/>
              <w:rPr>
                <w:rFonts w:ascii="Calibri" w:eastAsia="Times New Roman" w:hAnsi="Calibri" w:cs="B Titr"/>
                <w:b/>
                <w:bCs/>
                <w:color w:val="auto"/>
                <w:kern w:val="0"/>
                <w:sz w:val="28"/>
                <w:szCs w:val="28"/>
                <w:lang w:eastAsia="en-US" w:bidi="fa-IR"/>
                <w14:ligatures w14:val="none"/>
              </w:rPr>
            </w:pPr>
          </w:p>
        </w:tc>
      </w:tr>
    </w:tbl>
    <w:p w:rsidR="007A051A" w:rsidRPr="00E566E7" w:rsidRDefault="007A051A" w:rsidP="00095C82">
      <w:pPr>
        <w:pStyle w:val="NoSpacing"/>
        <w:spacing w:line="360" w:lineRule="auto"/>
        <w:jc w:val="mediumKashida"/>
        <w:rPr>
          <w:rFonts w:cs="2  Koodak"/>
        </w:rPr>
      </w:pPr>
    </w:p>
    <w:tbl>
      <w:tblPr>
        <w:tblW w:w="147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Layout - Inside"/>
      </w:tblPr>
      <w:tblGrid>
        <w:gridCol w:w="4230"/>
        <w:gridCol w:w="630"/>
        <w:gridCol w:w="576"/>
        <w:gridCol w:w="4345"/>
        <w:gridCol w:w="434"/>
        <w:gridCol w:w="576"/>
        <w:gridCol w:w="3951"/>
      </w:tblGrid>
      <w:tr w:rsidR="007A051A" w:rsidRPr="00E566E7" w:rsidTr="00831DB2">
        <w:trPr>
          <w:trHeight w:hRule="exact" w:val="10800"/>
        </w:trPr>
        <w:tc>
          <w:tcPr>
            <w:tcW w:w="4230" w:type="dxa"/>
          </w:tcPr>
          <w:p w:rsidR="00A56F0D" w:rsidRPr="002D161D" w:rsidRDefault="00A56F0D" w:rsidP="002D161D">
            <w:pPr>
              <w:bidi/>
              <w:spacing w:after="160" w:line="360" w:lineRule="auto"/>
              <w:jc w:val="medium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D17CD4" w:rsidRPr="002D161D" w:rsidRDefault="00D17CD4" w:rsidP="002D161D">
            <w:pPr>
              <w:bidi/>
              <w:spacing w:after="160" w:line="360" w:lineRule="auto"/>
              <w:jc w:val="medium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>* کمک به افرادی که دچار اختلالات تولیدی هستند و آموزش صداهای گفتاری بطور صحیح به این افراد .</w:t>
            </w:r>
          </w:p>
          <w:p w:rsidR="00D17CD4" w:rsidRPr="002D161D" w:rsidRDefault="00D17CD4" w:rsidP="002D161D">
            <w:pPr>
              <w:bidi/>
              <w:spacing w:after="160" w:line="360" w:lineRule="auto"/>
              <w:jc w:val="medium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* کمک به افراد مبتلا به لکنت ، برای افزایش میزان روان شدن گفتار و سازگاری با مشکلات لکنت . </w:t>
            </w:r>
          </w:p>
          <w:p w:rsidR="00D17CD4" w:rsidRPr="002D161D" w:rsidRDefault="00D17CD4" w:rsidP="002D161D">
            <w:pPr>
              <w:bidi/>
              <w:spacing w:after="160" w:line="360" w:lineRule="auto"/>
              <w:jc w:val="medium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* کمک به افراد آفازیک برای یادگیری دوباره مهارت های گفتار و زبان و جبران مهارت های از دست رفته  . </w:t>
            </w:r>
          </w:p>
          <w:p w:rsidR="00D17CD4" w:rsidRPr="002D161D" w:rsidRDefault="00D17CD4" w:rsidP="002D161D">
            <w:pPr>
              <w:bidi/>
              <w:spacing w:after="160" w:line="360" w:lineRule="auto"/>
              <w:jc w:val="medium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>* آموزش روش های پیشگیری از اختلالات گفتار و زبان در سطح جامعه .</w:t>
            </w:r>
          </w:p>
          <w:p w:rsidR="00A56F0D" w:rsidRPr="002D161D" w:rsidRDefault="00D17CD4" w:rsidP="002D161D">
            <w:pPr>
              <w:bidi/>
              <w:spacing w:after="160" w:line="360" w:lineRule="auto"/>
              <w:jc w:val="medium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>* م</w:t>
            </w:r>
            <w:r w:rsidR="00A56F0D"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شاوره به افراد دچار اختلالات گفتار و زبان و خانواده های آنها به منظور درک این اختلالات و ایجاد ارتباط طبیعی در موقعیت های کاری ، درسی و شغلی . </w:t>
            </w:r>
          </w:p>
          <w:p w:rsidR="00C30284" w:rsidRPr="002D161D" w:rsidRDefault="00D17CD4" w:rsidP="002D161D">
            <w:pPr>
              <w:bidi/>
              <w:spacing w:after="160" w:line="360" w:lineRule="auto"/>
              <w:jc w:val="medium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>* ک</w:t>
            </w:r>
            <w:r w:rsidR="00C30284"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مک به مردم برای درک انواع شدت های اختلالات ارتباطی </w:t>
            </w: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  <w:p w:rsidR="00C30284" w:rsidRPr="002D161D" w:rsidRDefault="00D17CD4" w:rsidP="002D161D">
            <w:pPr>
              <w:bidi/>
              <w:spacing w:after="160" w:line="360" w:lineRule="auto"/>
              <w:jc w:val="mediumKashida"/>
              <w:rPr>
                <w:rFonts w:cs="B Nazanin"/>
                <w:b/>
                <w:bCs/>
                <w:sz w:val="22"/>
                <w:szCs w:val="22"/>
              </w:rPr>
            </w:pP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>* ت</w:t>
            </w:r>
            <w:r w:rsidR="00C30284"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شخیص ، ارزیابی و درمان بیماران مبتلا به اختلالات </w:t>
            </w: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>بلع در ناحیه دهان و حلق .</w:t>
            </w:r>
          </w:p>
          <w:tbl>
            <w:tblPr>
              <w:tblStyle w:val="TableLayou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7A051A" w:rsidRPr="002D161D">
              <w:trPr>
                <w:trHeight w:hRule="exact" w:val="3312"/>
              </w:trPr>
              <w:tc>
                <w:tcPr>
                  <w:tcW w:w="4176" w:type="dxa"/>
                </w:tcPr>
                <w:p w:rsidR="007A051A" w:rsidRPr="002D161D" w:rsidRDefault="007A051A" w:rsidP="002D161D">
                  <w:pPr>
                    <w:bidi/>
                    <w:spacing w:after="160" w:line="360" w:lineRule="auto"/>
                    <w:ind w:right="3357"/>
                    <w:jc w:val="medium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A051A" w:rsidRPr="002D161D">
              <w:trPr>
                <w:trHeight w:hRule="exact" w:val="7488"/>
              </w:trPr>
              <w:tc>
                <w:tcPr>
                  <w:tcW w:w="4176" w:type="dxa"/>
                </w:tcPr>
                <w:p w:rsidR="007A051A" w:rsidRPr="002D161D" w:rsidRDefault="00D27A30" w:rsidP="002D161D">
                  <w:pPr>
                    <w:spacing w:after="160" w:line="360" w:lineRule="auto"/>
                    <w:jc w:val="medium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2D161D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</w:tr>
          </w:tbl>
          <w:p w:rsidR="007A051A" w:rsidRPr="002D161D" w:rsidRDefault="007A051A" w:rsidP="002D161D">
            <w:pPr>
              <w:spacing w:after="160" w:line="360" w:lineRule="auto"/>
              <w:jc w:val="mediumKashida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</w:tcPr>
          <w:p w:rsidR="00D27A30" w:rsidRPr="002D161D" w:rsidRDefault="00D27A30" w:rsidP="002D161D">
            <w:pPr>
              <w:bidi/>
              <w:spacing w:after="160" w:line="360" w:lineRule="auto"/>
              <w:ind w:right="-279"/>
              <w:jc w:val="mediumKashida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:rsidR="007A051A" w:rsidRPr="00E566E7" w:rsidRDefault="007A051A" w:rsidP="00D17CD4">
            <w:pPr>
              <w:spacing w:after="160" w:line="360" w:lineRule="auto"/>
              <w:ind w:left="-1261"/>
              <w:jc w:val="mediumKashida"/>
              <w:rPr>
                <w:rFonts w:cs="2  Koodak"/>
              </w:rPr>
            </w:pPr>
          </w:p>
        </w:tc>
        <w:tc>
          <w:tcPr>
            <w:tcW w:w="4345" w:type="dxa"/>
          </w:tcPr>
          <w:p w:rsidR="00C90B84" w:rsidRPr="00E566E7" w:rsidRDefault="00C90B84" w:rsidP="00D17CD4">
            <w:pPr>
              <w:bidi/>
              <w:spacing w:line="360" w:lineRule="auto"/>
              <w:jc w:val="mediumKashida"/>
              <w:rPr>
                <w:rFonts w:cs="2  Koodak"/>
                <w:rtl/>
              </w:rPr>
            </w:pPr>
          </w:p>
          <w:p w:rsidR="00D17CD4" w:rsidRPr="002D161D" w:rsidRDefault="00D17CD4" w:rsidP="002D161D">
            <w:pPr>
              <w:pStyle w:val="ListParagraph"/>
              <w:numPr>
                <w:ilvl w:val="0"/>
                <w:numId w:val="6"/>
              </w:numPr>
              <w:bidi/>
              <w:spacing w:after="160" w:line="360" w:lineRule="auto"/>
              <w:jc w:val="medium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>هنگامی که فرد در مورد گفتارش احساس نگرانی شدید داشته باشد .</w:t>
            </w:r>
          </w:p>
          <w:p w:rsidR="00D17CD4" w:rsidRPr="002D161D" w:rsidRDefault="00D17CD4" w:rsidP="002D161D">
            <w:pPr>
              <w:pStyle w:val="ListParagraph"/>
              <w:numPr>
                <w:ilvl w:val="0"/>
                <w:numId w:val="6"/>
              </w:numPr>
              <w:bidi/>
              <w:spacing w:after="160" w:line="360" w:lineRule="auto"/>
              <w:jc w:val="medium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>هنگامی که فرد مکررا از برقراری ارتباط با دیگران اجتناب کند و دچار اختلالات گفتار و زبان است .</w:t>
            </w:r>
          </w:p>
          <w:p w:rsidR="00C90B84" w:rsidRPr="002D161D" w:rsidRDefault="00C90B84" w:rsidP="00D17CD4">
            <w:pPr>
              <w:bidi/>
              <w:spacing w:line="360" w:lineRule="auto"/>
              <w:jc w:val="mediumKashida"/>
              <w:rPr>
                <w:rFonts w:cs="B Titr"/>
                <w:b/>
                <w:bCs/>
                <w:color w:val="00B0F0"/>
                <w:sz w:val="24"/>
                <w:szCs w:val="24"/>
                <w:rtl/>
              </w:rPr>
            </w:pPr>
            <w:r w:rsidRPr="002D161D">
              <w:rPr>
                <w:rFonts w:cs="B Titr" w:hint="cs"/>
                <w:b/>
                <w:bCs/>
                <w:color w:val="00B0F0"/>
                <w:sz w:val="24"/>
                <w:szCs w:val="24"/>
                <w:rtl/>
              </w:rPr>
              <w:t xml:space="preserve">چه کسی به افراد دچار اختلالات گفتار و زبان کمک میکند ؟ </w:t>
            </w:r>
          </w:p>
          <w:p w:rsidR="00977E0C" w:rsidRPr="002D161D" w:rsidRDefault="00C90B84" w:rsidP="002D161D">
            <w:pPr>
              <w:bidi/>
              <w:spacing w:after="160" w:line="360" w:lineRule="auto"/>
              <w:jc w:val="medium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آسیب شناس گفتار و زبان (گفتاردرمان) کسی است که در زمینه ایجاد و پیشرفت ارتباط و اختلالات ارتباطی متخصص است . این افراد در زمینه درمان و ارزیابی اختلالات ارتباطی آموزش دیده اند . در کشور ما متخصصین گفتار درمانی دارای مدارک کارشناسی و کارشناسی ارشد میباشند. </w:t>
            </w:r>
          </w:p>
          <w:p w:rsidR="00C90B84" w:rsidRPr="002D161D" w:rsidRDefault="00C90B84" w:rsidP="00D17CD4">
            <w:pPr>
              <w:bidi/>
              <w:spacing w:line="360" w:lineRule="auto"/>
              <w:jc w:val="mediumKashida"/>
              <w:rPr>
                <w:rFonts w:cs="B Titr"/>
                <w:b/>
                <w:bCs/>
                <w:color w:val="00B0F0"/>
                <w:sz w:val="24"/>
                <w:szCs w:val="24"/>
                <w:rtl/>
              </w:rPr>
            </w:pPr>
            <w:r w:rsidRPr="002D161D">
              <w:rPr>
                <w:rFonts w:cs="B Titr" w:hint="cs"/>
                <w:b/>
                <w:bCs/>
                <w:color w:val="00B0F0"/>
                <w:sz w:val="24"/>
                <w:szCs w:val="24"/>
                <w:rtl/>
              </w:rPr>
              <w:t>گفتار درم</w:t>
            </w:r>
            <w:r w:rsidR="00977E0C" w:rsidRPr="002D161D">
              <w:rPr>
                <w:rFonts w:cs="B Titr" w:hint="cs"/>
                <w:b/>
                <w:bCs/>
                <w:color w:val="00B0F0"/>
                <w:sz w:val="24"/>
                <w:szCs w:val="24"/>
                <w:rtl/>
              </w:rPr>
              <w:t>ان چگونه میتواند به شما کمک کند</w:t>
            </w:r>
            <w:r w:rsidRPr="002D161D">
              <w:rPr>
                <w:rFonts w:cs="B Titr" w:hint="cs"/>
                <w:b/>
                <w:bCs/>
                <w:color w:val="00B0F0"/>
                <w:sz w:val="24"/>
                <w:szCs w:val="24"/>
                <w:rtl/>
              </w:rPr>
              <w:t>؟</w:t>
            </w:r>
          </w:p>
          <w:p w:rsidR="00D27A30" w:rsidRPr="002D161D" w:rsidRDefault="00C90B84" w:rsidP="00D17CD4">
            <w:pPr>
              <w:bidi/>
              <w:spacing w:line="360" w:lineRule="auto"/>
              <w:jc w:val="medium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آسیب شناس گفتار در زمینه های مختلف فعالیت میکند . </w:t>
            </w:r>
          </w:p>
          <w:p w:rsidR="00C90B84" w:rsidRPr="002D161D" w:rsidRDefault="00C90B84" w:rsidP="00D17CD4">
            <w:pPr>
              <w:bidi/>
              <w:spacing w:line="360" w:lineRule="auto"/>
              <w:jc w:val="medium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>بطور مثال :</w:t>
            </w:r>
            <w:r w:rsidR="00D27A30"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D27A30" w:rsidRPr="00E566E7" w:rsidRDefault="00D27A30" w:rsidP="00D17CD4">
            <w:pPr>
              <w:bidi/>
              <w:spacing w:line="360" w:lineRule="auto"/>
              <w:jc w:val="mediumKashida"/>
              <w:rPr>
                <w:rFonts w:cs="2  Koodak"/>
              </w:rPr>
            </w:pPr>
          </w:p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45"/>
            </w:tblGrid>
            <w:tr w:rsidR="007A051A" w:rsidRPr="00E566E7">
              <w:trPr>
                <w:trHeight w:hRule="exact" w:val="7344"/>
              </w:trPr>
              <w:tc>
                <w:tcPr>
                  <w:tcW w:w="5000" w:type="pct"/>
                </w:tcPr>
                <w:p w:rsidR="007A051A" w:rsidRPr="00E566E7" w:rsidRDefault="007A051A" w:rsidP="00D17CD4">
                  <w:pPr>
                    <w:bidi/>
                    <w:spacing w:after="200" w:line="360" w:lineRule="auto"/>
                    <w:jc w:val="mediumKashida"/>
                    <w:rPr>
                      <w:rFonts w:cs="2  Koodak"/>
                    </w:rPr>
                  </w:pPr>
                </w:p>
              </w:tc>
            </w:tr>
            <w:tr w:rsidR="007A051A" w:rsidRPr="00E566E7">
              <w:trPr>
                <w:trHeight w:hRule="exact" w:val="288"/>
              </w:trPr>
              <w:tc>
                <w:tcPr>
                  <w:tcW w:w="5000" w:type="pct"/>
                </w:tcPr>
                <w:p w:rsidR="007A051A" w:rsidRPr="00E566E7" w:rsidRDefault="007A051A" w:rsidP="00D17CD4">
                  <w:pPr>
                    <w:spacing w:line="360" w:lineRule="auto"/>
                    <w:jc w:val="mediumKashida"/>
                    <w:rPr>
                      <w:rFonts w:cs="2  Koodak"/>
                    </w:rPr>
                  </w:pPr>
                </w:p>
              </w:tc>
            </w:tr>
            <w:tr w:rsidR="007A051A" w:rsidRPr="00E566E7">
              <w:trPr>
                <w:trHeight w:hRule="exact" w:val="3168"/>
              </w:trPr>
              <w:tc>
                <w:tcPr>
                  <w:tcW w:w="5000" w:type="pct"/>
                </w:tcPr>
                <w:p w:rsidR="007A051A" w:rsidRPr="00E566E7" w:rsidRDefault="007A051A" w:rsidP="00D17CD4">
                  <w:pPr>
                    <w:spacing w:after="200" w:line="360" w:lineRule="auto"/>
                    <w:jc w:val="mediumKashida"/>
                    <w:rPr>
                      <w:rFonts w:cs="2  Koodak"/>
                    </w:rPr>
                  </w:pPr>
                </w:p>
              </w:tc>
            </w:tr>
          </w:tbl>
          <w:p w:rsidR="007A051A" w:rsidRPr="00E566E7" w:rsidRDefault="007A051A" w:rsidP="00D17CD4">
            <w:pPr>
              <w:spacing w:after="160" w:line="360" w:lineRule="auto"/>
              <w:jc w:val="mediumKashida"/>
              <w:rPr>
                <w:rFonts w:cs="2  Koodak"/>
              </w:rPr>
            </w:pPr>
          </w:p>
        </w:tc>
        <w:tc>
          <w:tcPr>
            <w:tcW w:w="434" w:type="dxa"/>
          </w:tcPr>
          <w:p w:rsidR="007A051A" w:rsidRPr="00E566E7" w:rsidRDefault="007A051A" w:rsidP="00D17CD4">
            <w:pPr>
              <w:spacing w:after="160" w:line="360" w:lineRule="auto"/>
              <w:jc w:val="mediumKashida"/>
              <w:rPr>
                <w:rFonts w:cs="2  Koodak"/>
              </w:rPr>
            </w:pPr>
          </w:p>
        </w:tc>
        <w:tc>
          <w:tcPr>
            <w:tcW w:w="576" w:type="dxa"/>
          </w:tcPr>
          <w:p w:rsidR="007A051A" w:rsidRPr="00E566E7" w:rsidRDefault="007A051A" w:rsidP="00D17CD4">
            <w:pPr>
              <w:spacing w:after="160" w:line="360" w:lineRule="auto"/>
              <w:jc w:val="mediumKashida"/>
              <w:rPr>
                <w:rFonts w:cs="2  Koodak"/>
              </w:rPr>
            </w:pPr>
          </w:p>
        </w:tc>
        <w:tc>
          <w:tcPr>
            <w:tcW w:w="3951" w:type="dxa"/>
          </w:tcPr>
          <w:p w:rsidR="007A051A" w:rsidRPr="00E566E7" w:rsidRDefault="007A051A" w:rsidP="00D17CD4">
            <w:pPr>
              <w:bidi/>
              <w:spacing w:after="160" w:line="360" w:lineRule="auto"/>
              <w:jc w:val="mediumKashida"/>
              <w:rPr>
                <w:rFonts w:cs="2  Koodak"/>
                <w:rtl/>
              </w:rPr>
            </w:pPr>
          </w:p>
          <w:p w:rsidR="0069422A" w:rsidRPr="002D161D" w:rsidRDefault="0069422A" w:rsidP="00D24E8F">
            <w:pPr>
              <w:bidi/>
              <w:spacing w:after="160" w:line="360" w:lineRule="auto"/>
              <w:jc w:val="mediumKashida"/>
              <w:rPr>
                <w:rFonts w:cs="B Titr"/>
                <w:b/>
                <w:bCs/>
                <w:color w:val="00B0F0"/>
                <w:sz w:val="24"/>
                <w:szCs w:val="24"/>
                <w:rtl/>
              </w:rPr>
            </w:pPr>
            <w:r w:rsidRPr="002D161D">
              <w:rPr>
                <w:rFonts w:cs="B Titr" w:hint="cs"/>
                <w:b/>
                <w:bCs/>
                <w:color w:val="00B0F0"/>
                <w:sz w:val="24"/>
                <w:szCs w:val="24"/>
                <w:rtl/>
              </w:rPr>
              <w:t>آیا اختلالات گفتار و زبان جدی هستند ؟</w:t>
            </w:r>
          </w:p>
          <w:p w:rsidR="0069422A" w:rsidRPr="002D161D" w:rsidRDefault="0069422A" w:rsidP="00977E0C">
            <w:pPr>
              <w:bidi/>
              <w:spacing w:after="160" w:line="360" w:lineRule="auto"/>
              <w:jc w:val="medium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بله ، توانایی برقراری ارتباط یکی از مهم ترین خصوصیات انسان هاست . ارتباط انسانی برای یادگیری ، کار </w:t>
            </w:r>
            <w:r w:rsidR="00977E0C"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کردن ، تعامل اجتماعی ضروری است </w:t>
            </w: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. </w:t>
            </w:r>
          </w:p>
          <w:p w:rsidR="0069422A" w:rsidRPr="002D161D" w:rsidRDefault="0069422A" w:rsidP="002D161D">
            <w:pPr>
              <w:bidi/>
              <w:spacing w:line="360" w:lineRule="auto"/>
              <w:jc w:val="mediumKashida"/>
              <w:rPr>
                <w:rFonts w:cs="B Titr"/>
                <w:b/>
                <w:bCs/>
                <w:color w:val="00B0F0"/>
                <w:sz w:val="24"/>
                <w:szCs w:val="24"/>
                <w:rtl/>
              </w:rPr>
            </w:pPr>
            <w:r w:rsidRPr="002D161D">
              <w:rPr>
                <w:rFonts w:cs="B Titr" w:hint="cs"/>
                <w:b/>
                <w:bCs/>
                <w:color w:val="00B0F0"/>
                <w:sz w:val="24"/>
                <w:szCs w:val="24"/>
                <w:rtl/>
              </w:rPr>
              <w:t>علت اختلالات گفتار و زبان چیست ؟</w:t>
            </w:r>
          </w:p>
          <w:p w:rsidR="0069422A" w:rsidRPr="002D161D" w:rsidRDefault="0069422A" w:rsidP="00D17CD4">
            <w:pPr>
              <w:bidi/>
              <w:spacing w:after="160" w:line="360" w:lineRule="auto"/>
              <w:jc w:val="medium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برخی از این اختلالات در اثر کم شنوایی ، فلج مغزی و سایر اختلالات عصبی و عضلانی ، آسیب های شدید سر ، ضربات ، بیماری های ویروسی ، عقب ماندگی ذهنی ، مصرف داروهای خاص ، آسیب های جسمانی مانند : شکاف لب و کام ، استفاده نامناسب از تارهای صوتی ، </w:t>
            </w:r>
            <w:r w:rsidR="00C90B84"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>الگوهای نامناسب گفتار و زبان ایجاد میشوند . البته گاهی علت بطور کامل مشخص نیست .</w:t>
            </w:r>
          </w:p>
          <w:p w:rsidR="00C90B84" w:rsidRPr="00831DB2" w:rsidRDefault="00C90B84" w:rsidP="002D161D">
            <w:pPr>
              <w:bidi/>
              <w:spacing w:line="360" w:lineRule="auto"/>
              <w:jc w:val="mediumKashida"/>
              <w:rPr>
                <w:rFonts w:cs="B Titr"/>
                <w:b/>
                <w:bCs/>
                <w:color w:val="00B0F0"/>
                <w:sz w:val="22"/>
                <w:szCs w:val="22"/>
                <w:rtl/>
              </w:rPr>
            </w:pPr>
            <w:r w:rsidRPr="00831DB2">
              <w:rPr>
                <w:rFonts w:cs="B Titr" w:hint="cs"/>
                <w:b/>
                <w:bCs/>
                <w:color w:val="00B0F0"/>
                <w:sz w:val="22"/>
                <w:szCs w:val="22"/>
                <w:rtl/>
              </w:rPr>
              <w:t>نشانه های اختلالات گفتار و زبان چه هستند ؟</w:t>
            </w:r>
          </w:p>
          <w:p w:rsidR="00D17CD4" w:rsidRPr="002D161D" w:rsidRDefault="00D17CD4" w:rsidP="002D161D">
            <w:pPr>
              <w:bidi/>
              <w:spacing w:line="360" w:lineRule="auto"/>
              <w:jc w:val="medium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="00C90B84"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>قتی گفتار فردی با گفتار همسالان ، هم جنسان و افراد هم فر</w:t>
            </w: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>هنگ او بطور مشخصی متفاوت باشد .</w:t>
            </w:r>
          </w:p>
          <w:p w:rsidR="00C90B84" w:rsidRPr="00E566E7" w:rsidRDefault="00C90B84" w:rsidP="002D161D">
            <w:pPr>
              <w:bidi/>
              <w:spacing w:line="360" w:lineRule="auto"/>
              <w:jc w:val="mediumKashida"/>
              <w:rPr>
                <w:rFonts w:cs="2  Koodak"/>
                <w:lang w:bidi="fa-IR"/>
              </w:rPr>
            </w:pPr>
            <w:r w:rsidRPr="002D161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هنگامی که گفتار و زبان یک فرد قابل درک نباشد </w:t>
            </w:r>
            <w:r w:rsidR="00977E0C" w:rsidRPr="002D161D">
              <w:rPr>
                <w:rFonts w:cs="B Nazanin"/>
                <w:b/>
                <w:bCs/>
                <w:sz w:val="22"/>
                <w:szCs w:val="22"/>
              </w:rPr>
              <w:t>.</w:t>
            </w:r>
          </w:p>
        </w:tc>
      </w:tr>
    </w:tbl>
    <w:p w:rsidR="007A051A" w:rsidRPr="00E566E7" w:rsidRDefault="007A051A" w:rsidP="00095C82">
      <w:pPr>
        <w:pStyle w:val="NoSpacing"/>
        <w:spacing w:line="360" w:lineRule="auto"/>
        <w:jc w:val="mediumKashida"/>
        <w:rPr>
          <w:rFonts w:cs="2  Koodak"/>
        </w:rPr>
      </w:pPr>
    </w:p>
    <w:sectPr w:rsidR="007A051A" w:rsidRPr="00E566E7">
      <w:pgSz w:w="15840" w:h="12240" w:orient="landscape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2 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7B0B6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6531D7"/>
    <w:multiLevelType w:val="hybridMultilevel"/>
    <w:tmpl w:val="A8D692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30827"/>
    <w:multiLevelType w:val="hybridMultilevel"/>
    <w:tmpl w:val="325C3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F5B61"/>
    <w:multiLevelType w:val="hybridMultilevel"/>
    <w:tmpl w:val="3EB2AD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738F6"/>
    <w:multiLevelType w:val="hybridMultilevel"/>
    <w:tmpl w:val="0D642C3C"/>
    <w:lvl w:ilvl="0" w:tplc="708AD788">
      <w:numFmt w:val="bullet"/>
      <w:lvlText w:val=""/>
      <w:lvlJc w:val="left"/>
      <w:pPr>
        <w:ind w:left="720" w:hanging="360"/>
      </w:pPr>
      <w:rPr>
        <w:rFonts w:ascii="Symbol" w:eastAsiaTheme="minorHAnsi" w:hAnsi="Symbol" w:cs="2 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16757"/>
    <w:multiLevelType w:val="hybridMultilevel"/>
    <w:tmpl w:val="9FB2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isplayBackgroundShap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20"/>
    <w:rsid w:val="00095C82"/>
    <w:rsid w:val="001819C7"/>
    <w:rsid w:val="002648CA"/>
    <w:rsid w:val="002D161D"/>
    <w:rsid w:val="0034286A"/>
    <w:rsid w:val="00371D10"/>
    <w:rsid w:val="00450F13"/>
    <w:rsid w:val="005B0E20"/>
    <w:rsid w:val="0069422A"/>
    <w:rsid w:val="007A051A"/>
    <w:rsid w:val="00831DB2"/>
    <w:rsid w:val="00977E0C"/>
    <w:rsid w:val="00A56F0D"/>
    <w:rsid w:val="00C30284"/>
    <w:rsid w:val="00C90B84"/>
    <w:rsid w:val="00CA2BDC"/>
    <w:rsid w:val="00CD4E3C"/>
    <w:rsid w:val="00D07186"/>
    <w:rsid w:val="00D17CD4"/>
    <w:rsid w:val="00D24E8F"/>
    <w:rsid w:val="00D27A30"/>
    <w:rsid w:val="00D91B28"/>
    <w:rsid w:val="00E566E7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FFAB26F-1988-421A-9A68-5500AF89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kern w:val="2"/>
        <w:lang w:val="en-US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FE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DDDDDD" w:themeColor="accent1"/>
      <w:sz w:val="56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pBdr>
        <w:bottom w:val="single" w:sz="4" w:space="4" w:color="DDDDDD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DDDDDD" w:themeColor="accent1"/>
      <w:sz w:val="3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5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DDDDDD" w:themeColor="accent1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DDDDDD" w:themeColor="accent1"/>
      <w:kern w:val="28"/>
      <w:sz w:val="72"/>
    </w:rPr>
  </w:style>
  <w:style w:type="paragraph" w:styleId="Subtitle">
    <w:name w:val="Subtitle"/>
    <w:basedOn w:val="Normal"/>
    <w:next w:val="Normal"/>
    <w:link w:val="SubtitleChar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4"/>
    <w:rPr>
      <w:sz w:val="28"/>
    </w:rPr>
  </w:style>
  <w:style w:type="paragraph" w:customStyle="1" w:styleId="Organization">
    <w:name w:val="Organization"/>
    <w:basedOn w:val="Normal"/>
    <w:next w:val="Normal"/>
    <w:uiPriority w:val="5"/>
    <w:qFormat/>
    <w:rsid w:val="00F271FE"/>
    <w:pPr>
      <w:pBdr>
        <w:bottom w:val="single" w:sz="4" w:space="3" w:color="DDDDDD" w:themeColor="accent1"/>
      </w:pBdr>
      <w:spacing w:after="60"/>
    </w:pPr>
    <w:rPr>
      <w:rFonts w:asciiTheme="majorHAnsi" w:eastAsiaTheme="majorEastAsia" w:hAnsiTheme="majorHAnsi" w:cstheme="majorBidi"/>
      <w:color w:val="A5A5A5" w:themeColor="accent1" w:themeShade="BF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olor w:val="DDDDDD" w:themeColor="accent1"/>
      <w:sz w:val="56"/>
    </w:rPr>
  </w:style>
  <w:style w:type="paragraph" w:styleId="BlockText">
    <w:name w:val="Block Text"/>
    <w:basedOn w:val="Normal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olor w:val="DDDDDD" w:themeColor="accent1"/>
      <w:sz w:val="36"/>
    </w:rPr>
  </w:style>
  <w:style w:type="character" w:customStyle="1" w:styleId="Heading3Char">
    <w:name w:val="Heading 3 Char"/>
    <w:basedOn w:val="DefaultParagraphFont"/>
    <w:link w:val="Heading3"/>
    <w:uiPriority w:val="2"/>
    <w:rPr>
      <w:b/>
      <w:bCs/>
      <w:sz w:val="26"/>
    </w:rPr>
  </w:style>
  <w:style w:type="paragraph" w:styleId="Quote">
    <w:name w:val="Quote"/>
    <w:basedOn w:val="Normal"/>
    <w:next w:val="Normal"/>
    <w:link w:val="QuoteChar"/>
    <w:uiPriority w:val="2"/>
    <w:unhideWhenUsed/>
    <w:qFormat/>
    <w:rsid w:val="00F271FE"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QuoteChar">
    <w:name w:val="Quote Char"/>
    <w:basedOn w:val="DefaultParagraphFont"/>
    <w:link w:val="Quote"/>
    <w:uiPriority w:val="2"/>
    <w:rsid w:val="00F271FE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customStyle="1" w:styleId="BlockHeading">
    <w:name w:val="Block Heading"/>
    <w:basedOn w:val="Normal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BlockText2">
    <w:name w:val="Block Text 2"/>
    <w:basedOn w:val="Normal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  <w:spacing w:after="120"/>
    </w:pPr>
  </w:style>
  <w:style w:type="paragraph" w:styleId="ListParagraph">
    <w:name w:val="List Paragraph"/>
    <w:basedOn w:val="Normal"/>
    <w:uiPriority w:val="34"/>
    <w:unhideWhenUsed/>
    <w:qFormat/>
    <w:rsid w:val="00D1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mania%20system\AppData\Roaming\Microsoft\Templates\Company%20Brochure.dotx" TargetMode="External"/></Relationships>
</file>

<file path=word/theme/theme1.xml><?xml version="1.0" encoding="utf-8"?>
<a:theme xmlns:a="http://schemas.openxmlformats.org/drawingml/2006/main" name="Red Business Set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846397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2012-06-29T21:48:00+00:00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1591641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TP102933471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41C54-6DA1-4EF0-8D7D-A28A703F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4579E6-1417-4B77-9575-936510E87B6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11D43D-360A-4A8A-BC37-D9DF279B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Brochure</Template>
  <TotalTime>110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karmania system</dc:creator>
  <cp:lastModifiedBy>Windows User</cp:lastModifiedBy>
  <cp:revision>22</cp:revision>
  <dcterms:created xsi:type="dcterms:W3CDTF">2020-07-03T13:09:00Z</dcterms:created>
  <dcterms:modified xsi:type="dcterms:W3CDTF">2023-05-28T05:18:00Z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